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682D" w:rsidRPr="008B1745" w:rsidRDefault="006943C5" w:rsidP="00E44FA1">
      <w:pPr>
        <w:spacing w:after="0" w:line="240" w:lineRule="auto"/>
        <w:ind w:left="7920"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1745"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2C1402" w:rsidRPr="008B1745" w:rsidRDefault="002C1402" w:rsidP="000B480E">
      <w:pPr>
        <w:pStyle w:val="a3"/>
        <w:rPr>
          <w:rFonts w:ascii="Times New Roman" w:hAnsi="Times New Roman" w:cs="Times New Roman"/>
          <w:sz w:val="24"/>
          <w:szCs w:val="24"/>
          <w:lang w:val="ru-RU"/>
        </w:rPr>
      </w:pPr>
    </w:p>
    <w:p w:rsidR="002C1402" w:rsidRPr="008B1745" w:rsidRDefault="0088247E" w:rsidP="000B480E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8B1745">
        <w:rPr>
          <w:rFonts w:ascii="Times New Roman" w:hAnsi="Times New Roman" w:cs="Times New Roman"/>
          <w:b/>
          <w:sz w:val="24"/>
          <w:szCs w:val="24"/>
          <w:lang w:val="ru-RU"/>
        </w:rPr>
        <w:t>ЗАКОН КЫРГЫЗСКОЙ</w:t>
      </w:r>
      <w:r w:rsidR="002C1402" w:rsidRPr="008B174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РЕСПУБЛИКИ</w:t>
      </w:r>
    </w:p>
    <w:p w:rsidR="006C7725" w:rsidRPr="008B1745" w:rsidRDefault="006C7725" w:rsidP="000B480E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61EA4" w:rsidRDefault="00FD5E92" w:rsidP="00F571FC">
      <w:pPr>
        <w:spacing w:after="0" w:line="240" w:lineRule="auto"/>
        <w:ind w:left="709" w:right="10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17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изменений в</w:t>
      </w:r>
      <w:r w:rsidR="00D61E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B17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Закон Кыргызской Республики </w:t>
      </w:r>
    </w:p>
    <w:p w:rsidR="00FD5E92" w:rsidRPr="008B1745" w:rsidRDefault="00FD5E92" w:rsidP="00F571FC">
      <w:pPr>
        <w:spacing w:after="0" w:line="240" w:lineRule="auto"/>
        <w:ind w:left="709" w:right="10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17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 внешней миграции»</w:t>
      </w:r>
    </w:p>
    <w:p w:rsidR="00FD5E92" w:rsidRPr="008B1745" w:rsidRDefault="00FD5E92" w:rsidP="000B480E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D7DB7" w:rsidRPr="008B1745" w:rsidRDefault="006D7DB7" w:rsidP="000B480E">
      <w:pPr>
        <w:pStyle w:val="a3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6325C7" w:rsidRDefault="006325C7" w:rsidP="000B480E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8B174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Статья </w:t>
      </w:r>
      <w:r w:rsidR="00D61EA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1</w:t>
      </w:r>
      <w:r w:rsidR="009B7AEB" w:rsidRPr="0086248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.</w:t>
      </w:r>
      <w:r w:rsidRPr="008B174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</w:t>
      </w:r>
    </w:p>
    <w:p w:rsidR="006D7DB7" w:rsidRPr="008B1745" w:rsidRDefault="006D7DB7" w:rsidP="000B480E">
      <w:pPr>
        <w:pStyle w:val="a3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6325C7" w:rsidRDefault="006325C7" w:rsidP="000B48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Внести в Закон Кыргызской Республики «О внешней миграции» (Ведомости </w:t>
      </w:r>
      <w:proofErr w:type="spellStart"/>
      <w:r w:rsidRPr="008B1745">
        <w:rPr>
          <w:rFonts w:ascii="Times New Roman" w:eastAsia="Times New Roman" w:hAnsi="Times New Roman" w:cs="Times New Roman"/>
          <w:sz w:val="24"/>
          <w:szCs w:val="24"/>
          <w:lang w:eastAsia="ru-RU"/>
        </w:rPr>
        <w:t>Жогорку</w:t>
      </w:r>
      <w:proofErr w:type="spellEnd"/>
      <w:r w:rsidRPr="008B1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B1745">
        <w:rPr>
          <w:rFonts w:ascii="Times New Roman" w:eastAsia="Times New Roman" w:hAnsi="Times New Roman" w:cs="Times New Roman"/>
          <w:sz w:val="24"/>
          <w:szCs w:val="24"/>
          <w:lang w:eastAsia="ru-RU"/>
        </w:rPr>
        <w:t>Кенеша</w:t>
      </w:r>
      <w:proofErr w:type="spellEnd"/>
      <w:r w:rsidRPr="008B1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Кыргызской Республики, 2000</w:t>
      </w:r>
      <w:r w:rsidR="00057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1745">
        <w:rPr>
          <w:rFonts w:ascii="Times New Roman" w:eastAsia="Times New Roman" w:hAnsi="Times New Roman" w:cs="Times New Roman"/>
          <w:sz w:val="24"/>
          <w:szCs w:val="24"/>
          <w:lang w:eastAsia="ru-RU"/>
        </w:rPr>
        <w:t>г., № 7, ст.</w:t>
      </w:r>
      <w:r w:rsidR="00057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B1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371) следующие изменения: 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1) в части</w:t>
      </w:r>
      <w:r w:rsidR="008B34F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первой </w:t>
      </w: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статьи 1 слова «Административное выдворение» заменить словом «Выдворение»;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2) в статье 7: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пункте 2 части</w:t>
      </w:r>
      <w:r w:rsidR="008B34F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второй </w:t>
      </w: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слово «государственной» заменить словом «национальной»;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пункте 5 части</w:t>
      </w:r>
      <w:r w:rsidR="008B34F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четвертой </w:t>
      </w: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слово «административной» исключить, слова «административного правонарушения» заменить словом «правонарушения»; </w:t>
      </w:r>
    </w:p>
    <w:p w:rsidR="00D61EA4" w:rsidRPr="009B0E61" w:rsidRDefault="00D61EA4" w:rsidP="008624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="0086248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9B0E61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по всему тексту </w:t>
      </w:r>
      <w:r w:rsidR="0086248E"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</w:t>
      </w:r>
      <w:r w:rsidR="0086248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</w:t>
      </w:r>
      <w:r w:rsidR="0086248E"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16</w:t>
      </w:r>
      <w:r w:rsidR="0086248E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86248E"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«административному или принудительному» исключить;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4) статью 19 изложить в следующей редакции: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«Статья 19. Нарушение иностранными гражданами установленного порядка пребывания, правил осуществления трудовой деятельности, вынесение предписания, выдворение за совершение правонарушения.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Иностранный гражданин, у которого истек срок действия визы, вида на жительство, либо вид на жительство аннулирован, отсутствуют документы, подтверждающие право на пребывание, (регистрация, разрешение на осуществление трудовой деятельности, свидетельство о регистрации ходатайства о признании беженцем, удостоверение беженца в случаях, предусмотренных законодательством в сфере внешней миграции), либо в использовании таких документов с истекшими сроками, либо уклоняющийся от выезда из Кыргызской Республики по истечении срока законного пребывания, пребывающий на территории республики с целью, не соответствующей заявленной при въезде, не соблюдающий правила транзитного проезда через территорию Кыргызской Республики, привлекается к ответственности в соответствии с Кодексом Кыргызской Республики о правонарушениях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Уполномоченные государственные органы в сфере миграции, регистрации населения, по реализации внешней политики обязаны уведомить уполномоченный орган в сфере внутренних дел и уполномоченный орган в сфере национальной безопасности о выявленных фактах нарушений порядка пребывания в Кыргызской Республике.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привлечении иностранных граждан к ответственности в соответствии с Кодексом Кыргызской Республики о правонарушениях, в отношении них выносится предписание об устранении правонарушения уполномоченным органом в сфере внутренних дел. 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неисполнения предписания об устранении правонарушения, в течении 30 дней с момента его вручения иностранный гражданин подлежит выдворению за пределы Кыргызской Республики по решению суда. 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Иностранные граждане могут быть подвергнуты выдворению в случае: 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1)</w:t>
      </w: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если их действия противоречат интересам обеспечения национальной безопасности или охраны общественного порядка;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2)</w:t>
      </w: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если это необходимо для охраны здоровья и нравственности населения, защиты прав и законных интересов граждан Кыргызской Республики и других лиц;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Материалы на выдворение оформляются уполномоченным органом в сфере внутренних дел или уполномоченным органом в сфере национальной безопасности, а в случае объявления главы дипломатического представительства или членов дипломатического персонала представительства, аккредитованных в Кыргызской Республике, персоной нон грата – уполномоченным государственным органом по реализации внешней политики. 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Вместе с выдворением, уполномоченным органом в сфере внутренних дел или уполномоченным органом в сфере национальной безопасности налагается временный запрет на въезд лица в Кыргызскую Республику, с обязательным уведомлением уполномоченных государственных органов в сфере охраны государственной границы и по реализации внешней политики.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временного запрета на въезд и пребывание на территории Кыргызской Республики иностранных граждан за совершение правонарушения составляет </w:t>
      </w:r>
      <w:r w:rsidR="00B74F0C" w:rsidRPr="00B74F0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 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Выдворение иностранных граждан из Кыргызской Республики осуществляется силами уполномоченного органа в сфере внутренних дел или уполномоченного органа в сфере национальной безопасности. 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Уполномоченным органом в сфере внутренних дел либо уполномоченным органом в сфере национальной безопасности данные о выдворенных иностранных граждан с указанием срока запрета на въезд в Кыргызскую Республику вносятся в Единую систему учета внешней миграции, в порядке, определяемом Кабинетом Министров Кыргызской Республики. 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Финансирование расходов по выдворению осуществляется в порядке, предусмотренном статьей 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1 настоящего Закона.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выдворения, взаимодействия уполномоченных государственных органов в области внешней миграции по выдворению иностранных граждан за совершение правонарушения за пределы Кыргызской Республики, порядок наложения запрета на въезд и пребывание на территории Кыргызской Республики иностранных граждан определяются Кабинетом Министров Кыргызской Республики.»; 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5) в статье 19-1:    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части</w:t>
      </w:r>
      <w:r w:rsidR="008B34F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первой </w:t>
      </w: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 «или проступка» исключить;  </w:t>
      </w:r>
    </w:p>
    <w:p w:rsidR="00D61EA4" w:rsidRPr="008B34FF" w:rsidRDefault="00D61EA4" w:rsidP="008B3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часть</w:t>
      </w:r>
      <w:r w:rsidR="008B34F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третью </w:t>
      </w: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</w:t>
      </w:r>
      <w:r w:rsidR="008B34FF"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утратившей</w:t>
      </w:r>
      <w:r w:rsidR="008B34F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силу;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в) часть</w:t>
      </w:r>
      <w:r w:rsidR="008B34F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шестую </w:t>
      </w: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изложить в следующей редакции: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«Порядок выдворения, взаимодействия органов и учреждений, исполняющих наказания и принудительные меры уголовно-правового воздействия, уполномоченных государственных органов в области внешней миграции по выдворению иностранных граждан и лиц без гражданства после отбытия наказания за совершение преступления за пределы Кыргызской Республики, порядок наложения запрета на въезд и пребывания на территории Кыргызской Республики иностранных граждан и лиц без гражданства, порядок финансирования расходов по выдворению иностранных граждан и лиц без гражданства определяются Кабинетом Министров Кыргызской Республики.»;  </w:t>
      </w:r>
    </w:p>
    <w:p w:rsidR="00D61EA4" w:rsidRPr="00D61EA4" w:rsidRDefault="00D61EA4" w:rsidP="009B7A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6)</w:t>
      </w:r>
      <w:r w:rsidR="009B7AEB" w:rsidRPr="009B7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7AEB"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пункте 10</w:t>
      </w:r>
      <w:r w:rsidR="009B7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7AEB"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</w:t>
      </w:r>
      <w:r w:rsidR="008B34FF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первой </w:t>
      </w:r>
      <w:r w:rsidR="009B7AEB"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статьи 34</w:t>
      </w:r>
      <w:r w:rsidR="009B7A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B7AEB"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«административному или принудительному» исключить;</w:t>
      </w: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1EA4" w:rsidRPr="00D61EA4" w:rsidRDefault="0062650D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7AE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D61EA4"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статье 46: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пункт 9 </w:t>
      </w:r>
      <w:r w:rsidR="009B0E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 первой </w:t>
      </w: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признать утратившим силу;</w:t>
      </w:r>
    </w:p>
    <w:p w:rsidR="00D61EA4" w:rsidRPr="00D61EA4" w:rsidRDefault="00D61EA4" w:rsidP="00D61E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б) в части</w:t>
      </w:r>
      <w:r w:rsidR="009B0E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второй </w:t>
      </w: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цифру «9» заменить цифрой «</w:t>
      </w:r>
      <w:r w:rsidR="009B0E61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2031E" w:rsidRPr="001203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61E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61EA4" w:rsidRPr="008B1745" w:rsidRDefault="00D61EA4" w:rsidP="000B48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3945" w:rsidRPr="002A5ABB" w:rsidRDefault="00A87800" w:rsidP="000B48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8B17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Статья </w:t>
      </w:r>
      <w:r w:rsidR="002A5ABB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2</w:t>
      </w:r>
      <w:r w:rsidR="009B7AEB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.</w:t>
      </w:r>
    </w:p>
    <w:p w:rsidR="006D7DB7" w:rsidRPr="008B1745" w:rsidRDefault="006D7DB7" w:rsidP="000B48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334F" w:rsidRPr="008B1745" w:rsidRDefault="005E334F" w:rsidP="000B48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Закон вступает в силу по истечении </w:t>
      </w:r>
      <w:r w:rsidR="001E1240" w:rsidRPr="008B17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десяти </w:t>
      </w:r>
      <w:r w:rsidRPr="008B1745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со дня официального опубликования.</w:t>
      </w:r>
    </w:p>
    <w:p w:rsidR="00D263C0" w:rsidRDefault="00D61EA4" w:rsidP="008B3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Кабинету Министров </w:t>
      </w:r>
      <w:r w:rsidR="00AE5D05" w:rsidRPr="008B1745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 Республики в шестимесячный срок привести свои решения в соответствие с настоящим Законом.</w:t>
      </w:r>
    </w:p>
    <w:p w:rsidR="008B34FF" w:rsidRDefault="008B34FF" w:rsidP="008B3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34FF" w:rsidRPr="008B34FF" w:rsidRDefault="008B34FF" w:rsidP="008B34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334F" w:rsidRPr="008B1745" w:rsidRDefault="005E334F" w:rsidP="000B48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17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Президент </w:t>
      </w:r>
    </w:p>
    <w:p w:rsidR="00D034F5" w:rsidRDefault="005E334F" w:rsidP="00D263C0">
      <w:pPr>
        <w:spacing w:after="0" w:line="240" w:lineRule="auto"/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8B174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Кыргызской Республики</w:t>
      </w:r>
      <w:r w:rsidRPr="00576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76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76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9B0E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С.</w:t>
      </w:r>
      <w:r w:rsidR="008B34FF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 </w:t>
      </w:r>
      <w:r w:rsidR="009B0E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Жапаров</w:t>
      </w:r>
      <w:bookmarkStart w:id="0" w:name="_GoBack"/>
      <w:bookmarkEnd w:id="0"/>
      <w:r w:rsidR="009B0E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76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76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76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576B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D034F5" w:rsidRPr="00D034F5" w:rsidRDefault="00D034F5" w:rsidP="00D034F5">
      <w:pPr>
        <w:rPr>
          <w:rFonts w:ascii="Times New Roman" w:hAnsi="Times New Roman" w:cs="Times New Roman"/>
          <w:sz w:val="24"/>
          <w:szCs w:val="24"/>
        </w:rPr>
      </w:pPr>
    </w:p>
    <w:p w:rsidR="00D034F5" w:rsidRPr="00D034F5" w:rsidRDefault="00D034F5" w:rsidP="00D034F5">
      <w:pPr>
        <w:rPr>
          <w:rFonts w:ascii="Times New Roman" w:hAnsi="Times New Roman" w:cs="Times New Roman"/>
          <w:sz w:val="24"/>
          <w:szCs w:val="24"/>
        </w:rPr>
      </w:pPr>
    </w:p>
    <w:p w:rsidR="00D034F5" w:rsidRDefault="00D034F5" w:rsidP="00D034F5">
      <w:pPr>
        <w:rPr>
          <w:rFonts w:ascii="Times New Roman" w:hAnsi="Times New Roman" w:cs="Times New Roman"/>
          <w:sz w:val="24"/>
          <w:szCs w:val="24"/>
        </w:rPr>
      </w:pPr>
    </w:p>
    <w:p w:rsidR="0064088E" w:rsidRPr="00D034F5" w:rsidRDefault="00D034F5" w:rsidP="00D034F5">
      <w:pPr>
        <w:tabs>
          <w:tab w:val="left" w:pos="807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64088E" w:rsidRPr="00D034F5" w:rsidSect="00770720">
      <w:headerReference w:type="default" r:id="rId8"/>
      <w:pgSz w:w="12240" w:h="15840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6D4D" w:rsidRDefault="00096D4D" w:rsidP="00A21ADD">
      <w:pPr>
        <w:spacing w:after="0" w:line="240" w:lineRule="auto"/>
      </w:pPr>
      <w:r>
        <w:separator/>
      </w:r>
    </w:p>
  </w:endnote>
  <w:endnote w:type="continuationSeparator" w:id="0">
    <w:p w:rsidR="00096D4D" w:rsidRDefault="00096D4D" w:rsidP="00A21A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6D4D" w:rsidRDefault="00096D4D" w:rsidP="00A21ADD">
      <w:pPr>
        <w:spacing w:after="0" w:line="240" w:lineRule="auto"/>
      </w:pPr>
      <w:r>
        <w:separator/>
      </w:r>
    </w:p>
  </w:footnote>
  <w:footnote w:type="continuationSeparator" w:id="0">
    <w:p w:rsidR="00096D4D" w:rsidRDefault="00096D4D" w:rsidP="00A21A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0720" w:rsidRPr="00770720" w:rsidRDefault="00770720">
    <w:pPr>
      <w:pStyle w:val="aa"/>
      <w:jc w:val="center"/>
      <w:rPr>
        <w:rFonts w:ascii="Times New Roman" w:hAnsi="Times New Roman" w:cs="Times New Roman"/>
        <w:sz w:val="24"/>
        <w:szCs w:val="24"/>
      </w:rPr>
    </w:pPr>
  </w:p>
  <w:p w:rsidR="00770720" w:rsidRDefault="00770720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533CC"/>
    <w:multiLevelType w:val="hybridMultilevel"/>
    <w:tmpl w:val="F4BA347C"/>
    <w:lvl w:ilvl="0" w:tplc="53823704">
      <w:start w:val="3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 w15:restartNumberingAfterBreak="0">
    <w:nsid w:val="0B4C1848"/>
    <w:multiLevelType w:val="hybridMultilevel"/>
    <w:tmpl w:val="C3AC4B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2560B"/>
    <w:multiLevelType w:val="hybridMultilevel"/>
    <w:tmpl w:val="D9A29598"/>
    <w:lvl w:ilvl="0" w:tplc="E47ADB20">
      <w:start w:val="6"/>
      <w:numFmt w:val="decimal"/>
      <w:lvlText w:val="%1)"/>
      <w:lvlJc w:val="left"/>
      <w:pPr>
        <w:ind w:left="1070" w:hanging="360"/>
      </w:pPr>
      <w:rPr>
        <w:rFonts w:eastAsia="Times New Roman" w:hint="default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241D292C"/>
    <w:multiLevelType w:val="hybridMultilevel"/>
    <w:tmpl w:val="C3424E24"/>
    <w:lvl w:ilvl="0" w:tplc="647A2CB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7434BD"/>
    <w:multiLevelType w:val="hybridMultilevel"/>
    <w:tmpl w:val="22CEC1F2"/>
    <w:lvl w:ilvl="0" w:tplc="F90869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E967C5F"/>
    <w:multiLevelType w:val="hybridMultilevel"/>
    <w:tmpl w:val="E11A6542"/>
    <w:lvl w:ilvl="0" w:tplc="702EF368">
      <w:start w:val="3"/>
      <w:numFmt w:val="decimal"/>
      <w:lvlText w:val="%1)"/>
      <w:lvlJc w:val="left"/>
      <w:pPr>
        <w:ind w:left="1070" w:hanging="360"/>
      </w:pPr>
      <w:rPr>
        <w:rFonts w:eastAsia="Times New Roman" w:hint="default"/>
        <w:color w:val="2B2B2B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 w15:restartNumberingAfterBreak="0">
    <w:nsid w:val="3A0F0104"/>
    <w:multiLevelType w:val="hybridMultilevel"/>
    <w:tmpl w:val="B2E81852"/>
    <w:lvl w:ilvl="0" w:tplc="9448FB56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9656755"/>
    <w:multiLevelType w:val="hybridMultilevel"/>
    <w:tmpl w:val="931AEE9E"/>
    <w:lvl w:ilvl="0" w:tplc="5E4E710E">
      <w:start w:val="7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4C6C7E0A"/>
    <w:multiLevelType w:val="hybridMultilevel"/>
    <w:tmpl w:val="C3B204D6"/>
    <w:lvl w:ilvl="0" w:tplc="5706EDF0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C1C6441"/>
    <w:multiLevelType w:val="hybridMultilevel"/>
    <w:tmpl w:val="00E8FFA8"/>
    <w:lvl w:ilvl="0" w:tplc="F2A685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130450F"/>
    <w:multiLevelType w:val="hybridMultilevel"/>
    <w:tmpl w:val="38AEBA20"/>
    <w:lvl w:ilvl="0" w:tplc="10D04E4C">
      <w:start w:val="5"/>
      <w:numFmt w:val="decimal"/>
      <w:lvlText w:val="%1)"/>
      <w:lvlJc w:val="left"/>
      <w:pPr>
        <w:ind w:left="1070" w:hanging="360"/>
      </w:pPr>
      <w:rPr>
        <w:rFonts w:eastAsia="Times New Roman" w:hint="default"/>
        <w:color w:val="2B2B2B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63127726"/>
    <w:multiLevelType w:val="hybridMultilevel"/>
    <w:tmpl w:val="17D81004"/>
    <w:lvl w:ilvl="0" w:tplc="AD4CCB8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5CB66AD"/>
    <w:multiLevelType w:val="hybridMultilevel"/>
    <w:tmpl w:val="1A9420FE"/>
    <w:lvl w:ilvl="0" w:tplc="C4A6D0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7B72F42"/>
    <w:multiLevelType w:val="hybridMultilevel"/>
    <w:tmpl w:val="C3424E24"/>
    <w:lvl w:ilvl="0" w:tplc="647A2CB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31373DB"/>
    <w:multiLevelType w:val="hybridMultilevel"/>
    <w:tmpl w:val="221CCF92"/>
    <w:lvl w:ilvl="0" w:tplc="51E8AB46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DA733CF"/>
    <w:multiLevelType w:val="hybridMultilevel"/>
    <w:tmpl w:val="340C202E"/>
    <w:lvl w:ilvl="0" w:tplc="45F078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2"/>
  </w:num>
  <w:num w:numId="3">
    <w:abstractNumId w:val="15"/>
  </w:num>
  <w:num w:numId="4">
    <w:abstractNumId w:val="9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8"/>
  </w:num>
  <w:num w:numId="10">
    <w:abstractNumId w:val="3"/>
  </w:num>
  <w:num w:numId="11">
    <w:abstractNumId w:val="14"/>
  </w:num>
  <w:num w:numId="12">
    <w:abstractNumId w:val="10"/>
  </w:num>
  <w:num w:numId="13">
    <w:abstractNumId w:val="7"/>
  </w:num>
  <w:num w:numId="14">
    <w:abstractNumId w:val="2"/>
  </w:num>
  <w:num w:numId="15">
    <w:abstractNumId w:val="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ocumentProtection w:edit="readOnly" w:enforcement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E0A4A"/>
    <w:rsid w:val="0001098A"/>
    <w:rsid w:val="000167F8"/>
    <w:rsid w:val="00020B11"/>
    <w:rsid w:val="000247B7"/>
    <w:rsid w:val="00024B0A"/>
    <w:rsid w:val="000320C6"/>
    <w:rsid w:val="00036E78"/>
    <w:rsid w:val="000371D7"/>
    <w:rsid w:val="00042AAB"/>
    <w:rsid w:val="000503DD"/>
    <w:rsid w:val="00050588"/>
    <w:rsid w:val="00053B98"/>
    <w:rsid w:val="00057AD8"/>
    <w:rsid w:val="00061275"/>
    <w:rsid w:val="00067C88"/>
    <w:rsid w:val="00074A18"/>
    <w:rsid w:val="00075327"/>
    <w:rsid w:val="000845ED"/>
    <w:rsid w:val="00086961"/>
    <w:rsid w:val="00091610"/>
    <w:rsid w:val="00096D4D"/>
    <w:rsid w:val="000A61D5"/>
    <w:rsid w:val="000B480E"/>
    <w:rsid w:val="000C1A39"/>
    <w:rsid w:val="000C1EA1"/>
    <w:rsid w:val="000C3002"/>
    <w:rsid w:val="000D03F9"/>
    <w:rsid w:val="000D446B"/>
    <w:rsid w:val="000D75B7"/>
    <w:rsid w:val="000F04C3"/>
    <w:rsid w:val="000F188F"/>
    <w:rsid w:val="0010680B"/>
    <w:rsid w:val="0011139D"/>
    <w:rsid w:val="00112EFF"/>
    <w:rsid w:val="00114E33"/>
    <w:rsid w:val="00117F75"/>
    <w:rsid w:val="0012031E"/>
    <w:rsid w:val="00121552"/>
    <w:rsid w:val="00131A5C"/>
    <w:rsid w:val="001336A6"/>
    <w:rsid w:val="00135939"/>
    <w:rsid w:val="00161603"/>
    <w:rsid w:val="00171079"/>
    <w:rsid w:val="00177F92"/>
    <w:rsid w:val="001B2257"/>
    <w:rsid w:val="001B6B3F"/>
    <w:rsid w:val="001C1474"/>
    <w:rsid w:val="001C4A44"/>
    <w:rsid w:val="001D0371"/>
    <w:rsid w:val="001D3D00"/>
    <w:rsid w:val="001D4DAC"/>
    <w:rsid w:val="001E1240"/>
    <w:rsid w:val="001E1E21"/>
    <w:rsid w:val="001E574F"/>
    <w:rsid w:val="001E5D4C"/>
    <w:rsid w:val="001F1D85"/>
    <w:rsid w:val="001F22E4"/>
    <w:rsid w:val="001F252C"/>
    <w:rsid w:val="001F3116"/>
    <w:rsid w:val="001F3816"/>
    <w:rsid w:val="001F3842"/>
    <w:rsid w:val="001F5CE8"/>
    <w:rsid w:val="00200F8A"/>
    <w:rsid w:val="002015D5"/>
    <w:rsid w:val="002020FB"/>
    <w:rsid w:val="00205CA1"/>
    <w:rsid w:val="002075C5"/>
    <w:rsid w:val="0022691C"/>
    <w:rsid w:val="002269E4"/>
    <w:rsid w:val="002274FB"/>
    <w:rsid w:val="002331F8"/>
    <w:rsid w:val="002332E2"/>
    <w:rsid w:val="00241C6C"/>
    <w:rsid w:val="00244B36"/>
    <w:rsid w:val="00256CD3"/>
    <w:rsid w:val="002605BB"/>
    <w:rsid w:val="002617C0"/>
    <w:rsid w:val="0026250C"/>
    <w:rsid w:val="00270E7E"/>
    <w:rsid w:val="00271297"/>
    <w:rsid w:val="002775E4"/>
    <w:rsid w:val="002839BE"/>
    <w:rsid w:val="002904A1"/>
    <w:rsid w:val="002A5ABB"/>
    <w:rsid w:val="002B1A48"/>
    <w:rsid w:val="002B3947"/>
    <w:rsid w:val="002B5214"/>
    <w:rsid w:val="002C1402"/>
    <w:rsid w:val="002C2F07"/>
    <w:rsid w:val="002D2F68"/>
    <w:rsid w:val="002D4512"/>
    <w:rsid w:val="002D5FD3"/>
    <w:rsid w:val="002D76DA"/>
    <w:rsid w:val="002E24F1"/>
    <w:rsid w:val="002E47C0"/>
    <w:rsid w:val="002E4CCA"/>
    <w:rsid w:val="002E64EB"/>
    <w:rsid w:val="002E6D0F"/>
    <w:rsid w:val="002F30D1"/>
    <w:rsid w:val="002F6009"/>
    <w:rsid w:val="00302AAA"/>
    <w:rsid w:val="00304A23"/>
    <w:rsid w:val="003064F5"/>
    <w:rsid w:val="0031222A"/>
    <w:rsid w:val="00317612"/>
    <w:rsid w:val="003211E2"/>
    <w:rsid w:val="00323E87"/>
    <w:rsid w:val="00324C3B"/>
    <w:rsid w:val="003250C7"/>
    <w:rsid w:val="00326F0A"/>
    <w:rsid w:val="003366EB"/>
    <w:rsid w:val="003414F3"/>
    <w:rsid w:val="00344AC1"/>
    <w:rsid w:val="00347C2B"/>
    <w:rsid w:val="00350F49"/>
    <w:rsid w:val="00351ECA"/>
    <w:rsid w:val="003558D3"/>
    <w:rsid w:val="00356432"/>
    <w:rsid w:val="00363DF4"/>
    <w:rsid w:val="00371760"/>
    <w:rsid w:val="00372A9B"/>
    <w:rsid w:val="00374761"/>
    <w:rsid w:val="0037485F"/>
    <w:rsid w:val="00380C7C"/>
    <w:rsid w:val="0038240E"/>
    <w:rsid w:val="003847A2"/>
    <w:rsid w:val="00392998"/>
    <w:rsid w:val="00394686"/>
    <w:rsid w:val="00397AAB"/>
    <w:rsid w:val="003B6C27"/>
    <w:rsid w:val="003C066A"/>
    <w:rsid w:val="003C5141"/>
    <w:rsid w:val="003C5CCB"/>
    <w:rsid w:val="003C67CD"/>
    <w:rsid w:val="003C7363"/>
    <w:rsid w:val="003E64BA"/>
    <w:rsid w:val="003F1BC2"/>
    <w:rsid w:val="003F42F7"/>
    <w:rsid w:val="00400A59"/>
    <w:rsid w:val="004011BA"/>
    <w:rsid w:val="004041C4"/>
    <w:rsid w:val="004055BC"/>
    <w:rsid w:val="00405857"/>
    <w:rsid w:val="00416A05"/>
    <w:rsid w:val="00421A31"/>
    <w:rsid w:val="00423A3E"/>
    <w:rsid w:val="004266BA"/>
    <w:rsid w:val="004329E9"/>
    <w:rsid w:val="00443945"/>
    <w:rsid w:val="00447E0C"/>
    <w:rsid w:val="00453EF8"/>
    <w:rsid w:val="004551CE"/>
    <w:rsid w:val="00457798"/>
    <w:rsid w:val="00460607"/>
    <w:rsid w:val="004628C0"/>
    <w:rsid w:val="00463EF6"/>
    <w:rsid w:val="00464D7E"/>
    <w:rsid w:val="004712AD"/>
    <w:rsid w:val="00473FAA"/>
    <w:rsid w:val="004830E3"/>
    <w:rsid w:val="004843C1"/>
    <w:rsid w:val="00487459"/>
    <w:rsid w:val="0049077E"/>
    <w:rsid w:val="00493789"/>
    <w:rsid w:val="00494A3B"/>
    <w:rsid w:val="00497FAE"/>
    <w:rsid w:val="004A0DB0"/>
    <w:rsid w:val="004A6F8A"/>
    <w:rsid w:val="004A7B96"/>
    <w:rsid w:val="004B1139"/>
    <w:rsid w:val="004C63AB"/>
    <w:rsid w:val="004C6AAA"/>
    <w:rsid w:val="004D2E8C"/>
    <w:rsid w:val="004E293B"/>
    <w:rsid w:val="004E5B32"/>
    <w:rsid w:val="004F6DF9"/>
    <w:rsid w:val="005167DC"/>
    <w:rsid w:val="005216D0"/>
    <w:rsid w:val="00522FB4"/>
    <w:rsid w:val="005264F4"/>
    <w:rsid w:val="0052793F"/>
    <w:rsid w:val="005343A6"/>
    <w:rsid w:val="00536509"/>
    <w:rsid w:val="00537F12"/>
    <w:rsid w:val="00545551"/>
    <w:rsid w:val="0054799B"/>
    <w:rsid w:val="00552F25"/>
    <w:rsid w:val="00555703"/>
    <w:rsid w:val="00557515"/>
    <w:rsid w:val="005622CE"/>
    <w:rsid w:val="00565898"/>
    <w:rsid w:val="005705F2"/>
    <w:rsid w:val="00576BCE"/>
    <w:rsid w:val="00582B5C"/>
    <w:rsid w:val="00587C10"/>
    <w:rsid w:val="00593D7A"/>
    <w:rsid w:val="005A1E53"/>
    <w:rsid w:val="005A5CFC"/>
    <w:rsid w:val="005A77C1"/>
    <w:rsid w:val="005B2DBF"/>
    <w:rsid w:val="005C17DE"/>
    <w:rsid w:val="005C5421"/>
    <w:rsid w:val="005D4DF9"/>
    <w:rsid w:val="005D4E64"/>
    <w:rsid w:val="005E334F"/>
    <w:rsid w:val="005F1281"/>
    <w:rsid w:val="00607038"/>
    <w:rsid w:val="00607893"/>
    <w:rsid w:val="006103E1"/>
    <w:rsid w:val="00613F1C"/>
    <w:rsid w:val="00614561"/>
    <w:rsid w:val="00620D53"/>
    <w:rsid w:val="0062650D"/>
    <w:rsid w:val="00627471"/>
    <w:rsid w:val="00630162"/>
    <w:rsid w:val="006325C7"/>
    <w:rsid w:val="0064088E"/>
    <w:rsid w:val="006427CD"/>
    <w:rsid w:val="00643ADB"/>
    <w:rsid w:val="0066353E"/>
    <w:rsid w:val="00666366"/>
    <w:rsid w:val="00675D79"/>
    <w:rsid w:val="006943C5"/>
    <w:rsid w:val="006A1FAF"/>
    <w:rsid w:val="006A2A5B"/>
    <w:rsid w:val="006B01D4"/>
    <w:rsid w:val="006B0433"/>
    <w:rsid w:val="006B04C5"/>
    <w:rsid w:val="006B1C72"/>
    <w:rsid w:val="006B670E"/>
    <w:rsid w:val="006C3653"/>
    <w:rsid w:val="006C36E8"/>
    <w:rsid w:val="006C6836"/>
    <w:rsid w:val="006C7725"/>
    <w:rsid w:val="006D0A76"/>
    <w:rsid w:val="006D1478"/>
    <w:rsid w:val="006D25A4"/>
    <w:rsid w:val="006D28F1"/>
    <w:rsid w:val="006D4582"/>
    <w:rsid w:val="006D7DB7"/>
    <w:rsid w:val="006E0527"/>
    <w:rsid w:val="006F15D6"/>
    <w:rsid w:val="007013E9"/>
    <w:rsid w:val="0070218D"/>
    <w:rsid w:val="007046D7"/>
    <w:rsid w:val="00713B0C"/>
    <w:rsid w:val="0072109E"/>
    <w:rsid w:val="0072244C"/>
    <w:rsid w:val="0073356D"/>
    <w:rsid w:val="007361CD"/>
    <w:rsid w:val="0074489B"/>
    <w:rsid w:val="007532A1"/>
    <w:rsid w:val="00757315"/>
    <w:rsid w:val="00763E56"/>
    <w:rsid w:val="007661F8"/>
    <w:rsid w:val="00767D09"/>
    <w:rsid w:val="00770720"/>
    <w:rsid w:val="00771D4B"/>
    <w:rsid w:val="00775239"/>
    <w:rsid w:val="007947FA"/>
    <w:rsid w:val="00795872"/>
    <w:rsid w:val="00795D0E"/>
    <w:rsid w:val="007A38F0"/>
    <w:rsid w:val="007A4E6C"/>
    <w:rsid w:val="007B11AB"/>
    <w:rsid w:val="007B1E91"/>
    <w:rsid w:val="007B6D5B"/>
    <w:rsid w:val="007D0AC4"/>
    <w:rsid w:val="007D6088"/>
    <w:rsid w:val="007E0A4A"/>
    <w:rsid w:val="007E64A4"/>
    <w:rsid w:val="007F5528"/>
    <w:rsid w:val="007F717F"/>
    <w:rsid w:val="00803D4B"/>
    <w:rsid w:val="00815350"/>
    <w:rsid w:val="008211CA"/>
    <w:rsid w:val="008256FA"/>
    <w:rsid w:val="008313FE"/>
    <w:rsid w:val="008338E4"/>
    <w:rsid w:val="0083732C"/>
    <w:rsid w:val="00855361"/>
    <w:rsid w:val="0086248E"/>
    <w:rsid w:val="00864A6E"/>
    <w:rsid w:val="0087081A"/>
    <w:rsid w:val="00873671"/>
    <w:rsid w:val="00877813"/>
    <w:rsid w:val="00880B50"/>
    <w:rsid w:val="0088165E"/>
    <w:rsid w:val="0088247E"/>
    <w:rsid w:val="00883B3A"/>
    <w:rsid w:val="0088794F"/>
    <w:rsid w:val="00892E83"/>
    <w:rsid w:val="00896238"/>
    <w:rsid w:val="008978E5"/>
    <w:rsid w:val="008A3305"/>
    <w:rsid w:val="008B1745"/>
    <w:rsid w:val="008B34FF"/>
    <w:rsid w:val="008D6EC6"/>
    <w:rsid w:val="008E34A3"/>
    <w:rsid w:val="008E3C29"/>
    <w:rsid w:val="008E6C68"/>
    <w:rsid w:val="008F73C3"/>
    <w:rsid w:val="009052D7"/>
    <w:rsid w:val="00907F1C"/>
    <w:rsid w:val="00922121"/>
    <w:rsid w:val="00925C31"/>
    <w:rsid w:val="0093287A"/>
    <w:rsid w:val="00932DE9"/>
    <w:rsid w:val="00942BD3"/>
    <w:rsid w:val="00945AF9"/>
    <w:rsid w:val="009474C0"/>
    <w:rsid w:val="009742AC"/>
    <w:rsid w:val="00974B40"/>
    <w:rsid w:val="00975140"/>
    <w:rsid w:val="00976933"/>
    <w:rsid w:val="00985F4E"/>
    <w:rsid w:val="0099000D"/>
    <w:rsid w:val="00990B69"/>
    <w:rsid w:val="009915D8"/>
    <w:rsid w:val="009A0BB7"/>
    <w:rsid w:val="009A148D"/>
    <w:rsid w:val="009A1CA1"/>
    <w:rsid w:val="009A4851"/>
    <w:rsid w:val="009B0E61"/>
    <w:rsid w:val="009B7AEB"/>
    <w:rsid w:val="009C4815"/>
    <w:rsid w:val="009C48AB"/>
    <w:rsid w:val="009C7563"/>
    <w:rsid w:val="009D0132"/>
    <w:rsid w:val="009E38CA"/>
    <w:rsid w:val="009E53D7"/>
    <w:rsid w:val="009E5871"/>
    <w:rsid w:val="009F158F"/>
    <w:rsid w:val="009F5DE8"/>
    <w:rsid w:val="009F6A19"/>
    <w:rsid w:val="00A04517"/>
    <w:rsid w:val="00A0682D"/>
    <w:rsid w:val="00A126B4"/>
    <w:rsid w:val="00A15F49"/>
    <w:rsid w:val="00A1786B"/>
    <w:rsid w:val="00A21ADD"/>
    <w:rsid w:val="00A2254E"/>
    <w:rsid w:val="00A25486"/>
    <w:rsid w:val="00A25CF6"/>
    <w:rsid w:val="00A32EFB"/>
    <w:rsid w:val="00A3363C"/>
    <w:rsid w:val="00A373DA"/>
    <w:rsid w:val="00A37C7D"/>
    <w:rsid w:val="00A47D7A"/>
    <w:rsid w:val="00A51B62"/>
    <w:rsid w:val="00A67653"/>
    <w:rsid w:val="00A70AAC"/>
    <w:rsid w:val="00A87800"/>
    <w:rsid w:val="00A90B34"/>
    <w:rsid w:val="00A94FB1"/>
    <w:rsid w:val="00A96C69"/>
    <w:rsid w:val="00AA77C7"/>
    <w:rsid w:val="00AB209D"/>
    <w:rsid w:val="00AC10A3"/>
    <w:rsid w:val="00AC3B3F"/>
    <w:rsid w:val="00AD29CC"/>
    <w:rsid w:val="00AE426A"/>
    <w:rsid w:val="00AE5D05"/>
    <w:rsid w:val="00B07DC4"/>
    <w:rsid w:val="00B109F1"/>
    <w:rsid w:val="00B12E11"/>
    <w:rsid w:val="00B15074"/>
    <w:rsid w:val="00B1595D"/>
    <w:rsid w:val="00B264D6"/>
    <w:rsid w:val="00B3361C"/>
    <w:rsid w:val="00B346E9"/>
    <w:rsid w:val="00B4251C"/>
    <w:rsid w:val="00B50DE2"/>
    <w:rsid w:val="00B62D44"/>
    <w:rsid w:val="00B66908"/>
    <w:rsid w:val="00B702A5"/>
    <w:rsid w:val="00B734B9"/>
    <w:rsid w:val="00B734EE"/>
    <w:rsid w:val="00B74F0C"/>
    <w:rsid w:val="00B7751C"/>
    <w:rsid w:val="00B93B59"/>
    <w:rsid w:val="00B955D2"/>
    <w:rsid w:val="00B96FFF"/>
    <w:rsid w:val="00B97218"/>
    <w:rsid w:val="00BA2090"/>
    <w:rsid w:val="00BB2119"/>
    <w:rsid w:val="00BC15DF"/>
    <w:rsid w:val="00BC16BB"/>
    <w:rsid w:val="00BC2994"/>
    <w:rsid w:val="00BC5363"/>
    <w:rsid w:val="00BC5794"/>
    <w:rsid w:val="00BD1105"/>
    <w:rsid w:val="00BD111E"/>
    <w:rsid w:val="00BD57E4"/>
    <w:rsid w:val="00BF0CA4"/>
    <w:rsid w:val="00C059DA"/>
    <w:rsid w:val="00C1368B"/>
    <w:rsid w:val="00C17F43"/>
    <w:rsid w:val="00C27356"/>
    <w:rsid w:val="00C36942"/>
    <w:rsid w:val="00C873C0"/>
    <w:rsid w:val="00C873EE"/>
    <w:rsid w:val="00C959F3"/>
    <w:rsid w:val="00CA112B"/>
    <w:rsid w:val="00CA1FF5"/>
    <w:rsid w:val="00CA3C01"/>
    <w:rsid w:val="00CA3EFF"/>
    <w:rsid w:val="00CA4008"/>
    <w:rsid w:val="00CA7D36"/>
    <w:rsid w:val="00CB76D8"/>
    <w:rsid w:val="00CC0758"/>
    <w:rsid w:val="00CC708A"/>
    <w:rsid w:val="00CE08FD"/>
    <w:rsid w:val="00CE1A06"/>
    <w:rsid w:val="00CF0595"/>
    <w:rsid w:val="00CF3B88"/>
    <w:rsid w:val="00CF3DE2"/>
    <w:rsid w:val="00D018A6"/>
    <w:rsid w:val="00D034F5"/>
    <w:rsid w:val="00D0580B"/>
    <w:rsid w:val="00D16F0A"/>
    <w:rsid w:val="00D17AE9"/>
    <w:rsid w:val="00D201F1"/>
    <w:rsid w:val="00D263C0"/>
    <w:rsid w:val="00D2687B"/>
    <w:rsid w:val="00D330AD"/>
    <w:rsid w:val="00D33FFD"/>
    <w:rsid w:val="00D3494F"/>
    <w:rsid w:val="00D3703A"/>
    <w:rsid w:val="00D3735E"/>
    <w:rsid w:val="00D40318"/>
    <w:rsid w:val="00D429FA"/>
    <w:rsid w:val="00D46F90"/>
    <w:rsid w:val="00D47B55"/>
    <w:rsid w:val="00D53D09"/>
    <w:rsid w:val="00D61A3F"/>
    <w:rsid w:val="00D61EA4"/>
    <w:rsid w:val="00D67B23"/>
    <w:rsid w:val="00D70C16"/>
    <w:rsid w:val="00D70E22"/>
    <w:rsid w:val="00D800F7"/>
    <w:rsid w:val="00D80930"/>
    <w:rsid w:val="00D83105"/>
    <w:rsid w:val="00D86533"/>
    <w:rsid w:val="00D87B68"/>
    <w:rsid w:val="00D9537A"/>
    <w:rsid w:val="00DA2220"/>
    <w:rsid w:val="00DA4EF9"/>
    <w:rsid w:val="00DA6DE4"/>
    <w:rsid w:val="00DB1F3D"/>
    <w:rsid w:val="00DB3ACA"/>
    <w:rsid w:val="00DB5EA0"/>
    <w:rsid w:val="00DB76F5"/>
    <w:rsid w:val="00DC0658"/>
    <w:rsid w:val="00DC220A"/>
    <w:rsid w:val="00DD01FA"/>
    <w:rsid w:val="00DD3C30"/>
    <w:rsid w:val="00DD602A"/>
    <w:rsid w:val="00DD60DD"/>
    <w:rsid w:val="00DE5C19"/>
    <w:rsid w:val="00DE6438"/>
    <w:rsid w:val="00DF206F"/>
    <w:rsid w:val="00DF6B5A"/>
    <w:rsid w:val="00E01318"/>
    <w:rsid w:val="00E0561C"/>
    <w:rsid w:val="00E109EE"/>
    <w:rsid w:val="00E170C3"/>
    <w:rsid w:val="00E17FA2"/>
    <w:rsid w:val="00E21EC2"/>
    <w:rsid w:val="00E22861"/>
    <w:rsid w:val="00E2329C"/>
    <w:rsid w:val="00E3288F"/>
    <w:rsid w:val="00E36F5B"/>
    <w:rsid w:val="00E36FC0"/>
    <w:rsid w:val="00E42DB4"/>
    <w:rsid w:val="00E445F1"/>
    <w:rsid w:val="00E44FA1"/>
    <w:rsid w:val="00E45660"/>
    <w:rsid w:val="00E4732E"/>
    <w:rsid w:val="00E53E45"/>
    <w:rsid w:val="00E56C0C"/>
    <w:rsid w:val="00E612EE"/>
    <w:rsid w:val="00E66E13"/>
    <w:rsid w:val="00E80AD9"/>
    <w:rsid w:val="00E827FD"/>
    <w:rsid w:val="00E926CB"/>
    <w:rsid w:val="00E97634"/>
    <w:rsid w:val="00EA1361"/>
    <w:rsid w:val="00EA1365"/>
    <w:rsid w:val="00EA4F2A"/>
    <w:rsid w:val="00EB33B2"/>
    <w:rsid w:val="00EB353D"/>
    <w:rsid w:val="00EB6535"/>
    <w:rsid w:val="00EB6B20"/>
    <w:rsid w:val="00EB7921"/>
    <w:rsid w:val="00EB79F9"/>
    <w:rsid w:val="00EB7B80"/>
    <w:rsid w:val="00EC446B"/>
    <w:rsid w:val="00EC4FC7"/>
    <w:rsid w:val="00EE0B6E"/>
    <w:rsid w:val="00EE12CA"/>
    <w:rsid w:val="00EE5B65"/>
    <w:rsid w:val="00EF0DFF"/>
    <w:rsid w:val="00EF2810"/>
    <w:rsid w:val="00F0062A"/>
    <w:rsid w:val="00F06BFD"/>
    <w:rsid w:val="00F16C04"/>
    <w:rsid w:val="00F2027B"/>
    <w:rsid w:val="00F267A5"/>
    <w:rsid w:val="00F27032"/>
    <w:rsid w:val="00F27E6A"/>
    <w:rsid w:val="00F327E9"/>
    <w:rsid w:val="00F37ABB"/>
    <w:rsid w:val="00F4090E"/>
    <w:rsid w:val="00F42249"/>
    <w:rsid w:val="00F43C16"/>
    <w:rsid w:val="00F504C1"/>
    <w:rsid w:val="00F5673B"/>
    <w:rsid w:val="00F571FC"/>
    <w:rsid w:val="00F63819"/>
    <w:rsid w:val="00F80A58"/>
    <w:rsid w:val="00F8523B"/>
    <w:rsid w:val="00F85E9F"/>
    <w:rsid w:val="00F90B80"/>
    <w:rsid w:val="00F95D51"/>
    <w:rsid w:val="00FA0980"/>
    <w:rsid w:val="00FB0DF0"/>
    <w:rsid w:val="00FB23CA"/>
    <w:rsid w:val="00FB3658"/>
    <w:rsid w:val="00FB772F"/>
    <w:rsid w:val="00FC47D4"/>
    <w:rsid w:val="00FC48DB"/>
    <w:rsid w:val="00FC7327"/>
    <w:rsid w:val="00FD2BAE"/>
    <w:rsid w:val="00FD5E92"/>
    <w:rsid w:val="00FD6495"/>
    <w:rsid w:val="00FF1107"/>
    <w:rsid w:val="00FF6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681C70"/>
  <w15:docId w15:val="{478AD633-19F8-464D-AB18-771B07933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959F3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140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A0980"/>
    <w:pPr>
      <w:ind w:left="720"/>
      <w:contextualSpacing/>
    </w:pPr>
  </w:style>
  <w:style w:type="character" w:styleId="a5">
    <w:name w:val="Strong"/>
    <w:basedOn w:val="a0"/>
    <w:qFormat/>
    <w:rsid w:val="00053B98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B7B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7B80"/>
    <w:rPr>
      <w:rFonts w:ascii="Segoe UI" w:hAnsi="Segoe UI" w:cs="Segoe UI"/>
      <w:sz w:val="18"/>
      <w:szCs w:val="18"/>
      <w:lang w:val="ru-RU"/>
    </w:rPr>
  </w:style>
  <w:style w:type="paragraph" w:customStyle="1" w:styleId="tktekst">
    <w:name w:val="tktekst"/>
    <w:basedOn w:val="a"/>
    <w:rsid w:val="006103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0">
    <w:name w:val="_Текст обычный (tkTekst)"/>
    <w:basedOn w:val="a"/>
    <w:rsid w:val="0087081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8">
    <w:name w:val="Table Grid"/>
    <w:basedOn w:val="a1"/>
    <w:uiPriority w:val="39"/>
    <w:rsid w:val="00CF3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5E334F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5E334F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5E334F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9">
    <w:name w:val="Hyperlink"/>
    <w:basedOn w:val="a0"/>
    <w:uiPriority w:val="99"/>
    <w:unhideWhenUsed/>
    <w:rsid w:val="005E334F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A21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21ADD"/>
    <w:rPr>
      <w:lang w:val="ru-RU"/>
    </w:rPr>
  </w:style>
  <w:style w:type="paragraph" w:styleId="ac">
    <w:name w:val="footer"/>
    <w:basedOn w:val="a"/>
    <w:link w:val="ad"/>
    <w:uiPriority w:val="99"/>
    <w:unhideWhenUsed/>
    <w:rsid w:val="00A21A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21ADD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9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8F49E5-6E06-4EE1-BEFE-631B530DA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900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Улугбек Балагазиев</cp:lastModifiedBy>
  <cp:revision>14</cp:revision>
  <cp:lastPrinted>2021-12-28T09:07:00Z</cp:lastPrinted>
  <dcterms:created xsi:type="dcterms:W3CDTF">2019-11-29T04:38:00Z</dcterms:created>
  <dcterms:modified xsi:type="dcterms:W3CDTF">2021-12-28T09:08:00Z</dcterms:modified>
</cp:coreProperties>
</file>